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C0AB" w14:textId="4F6C4D48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BUDOWLANYCH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 xml:space="preserve">o którym mowa w art. 273 ust. 1 pkt 2 ustawy </w:t>
      </w:r>
      <w:proofErr w:type="spellStart"/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>Pzp</w:t>
      </w:r>
      <w:proofErr w:type="spellEnd"/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55626728" w14:textId="77777777" w:rsidR="00EE366F" w:rsidRPr="001C75E7" w:rsidRDefault="00EE366F" w:rsidP="00EE366F">
      <w:pPr>
        <w:spacing w:line="360" w:lineRule="auto"/>
        <w:jc w:val="center"/>
        <w:rPr>
          <w:bCs/>
          <w:sz w:val="20"/>
          <w:szCs w:val="20"/>
        </w:rPr>
      </w:pPr>
      <w:r w:rsidRPr="001C75E7">
        <w:rPr>
          <w:bCs/>
        </w:rPr>
        <w:t xml:space="preserve">Uzbrojenie terenu w sieci </w:t>
      </w:r>
      <w:proofErr w:type="spellStart"/>
      <w:r w:rsidRPr="001C75E7">
        <w:rPr>
          <w:bCs/>
        </w:rPr>
        <w:t>wod</w:t>
      </w:r>
      <w:proofErr w:type="spellEnd"/>
      <w:r w:rsidRPr="001C75E7">
        <w:rPr>
          <w:bCs/>
        </w:rPr>
        <w:t xml:space="preserve"> – kan. na osiedlu Berlinek III w </w:t>
      </w:r>
      <w:proofErr w:type="spellStart"/>
      <w:r w:rsidRPr="001C75E7">
        <w:rPr>
          <w:bCs/>
        </w:rPr>
        <w:t>Poniecu</w:t>
      </w:r>
      <w:proofErr w:type="spellEnd"/>
    </w:p>
    <w:p w14:paraId="790AFFD0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5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3"/>
        <w:gridCol w:w="1702"/>
        <w:gridCol w:w="1560"/>
        <w:gridCol w:w="1444"/>
        <w:gridCol w:w="1574"/>
        <w:gridCol w:w="1686"/>
      </w:tblGrid>
      <w:tr w:rsidR="003A763C" w:rsidRPr="003A763C" w14:paraId="7B54A314" w14:textId="77777777" w:rsidTr="00D37819">
        <w:trPr>
          <w:cantSplit/>
          <w:trHeight w:val="737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259EB7D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  <w:p w14:paraId="5500860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(NIE MNIEJSZA NIŻ </w:t>
            </w:r>
          </w:p>
          <w:p w14:paraId="1021C3B6" w14:textId="249DD0DD" w:rsidR="003A763C" w:rsidRPr="003A763C" w:rsidRDefault="00EE366F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1 0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00 000,00 zł BRUTTO)</w:t>
            </w:r>
          </w:p>
          <w:p w14:paraId="7A5DCD7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D37819">
        <w:trPr>
          <w:cantSplit/>
          <w:trHeight w:val="504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7883C2A2" w14:textId="77777777" w:rsidTr="00D37819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44A4" w14:textId="77777777" w:rsidR="003A763C" w:rsidRPr="003A763C" w:rsidRDefault="003A763C" w:rsidP="00D37819">
            <w:pPr>
              <w:spacing w:before="12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091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D04A19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5B765E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CDE4F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0D6274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2ADD48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1BF94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DB9F20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185C4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F7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89A2E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FA28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0FFFBC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76B2E2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5D669B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DA3036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C733E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220084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EB5FD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DC7B9B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22C13F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007F3C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C20F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856A90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F9F070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36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2DAA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582DB1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81CBC3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16CFA9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CD7768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0EB384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ADA620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6EF211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ED4A5C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EE88E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ABECB9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4956F5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3DD56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556D5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50BD4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17963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8E037C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4B8" w14:textId="77777777" w:rsidR="003A763C" w:rsidRPr="003A763C" w:rsidRDefault="003A763C" w:rsidP="00D3781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38CB83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47469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064A24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CECAF1" w14:textId="6D61402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F657A"/>
    <w:rsid w:val="001338EA"/>
    <w:rsid w:val="002556B0"/>
    <w:rsid w:val="003A763C"/>
    <w:rsid w:val="003D372B"/>
    <w:rsid w:val="00633590"/>
    <w:rsid w:val="0063558F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8</cp:revision>
  <dcterms:created xsi:type="dcterms:W3CDTF">2021-08-06T07:53:00Z</dcterms:created>
  <dcterms:modified xsi:type="dcterms:W3CDTF">2021-12-07T13:00:00Z</dcterms:modified>
</cp:coreProperties>
</file>