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B41" w14:textId="40E9B31F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806EE9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CFB5B83" w14:textId="6382A757" w:rsidR="00CF652E" w:rsidRPr="00085854" w:rsidRDefault="00CF652E" w:rsidP="00CF652E">
      <w:pPr>
        <w:spacing w:line="480" w:lineRule="auto"/>
        <w:rPr>
          <w:b/>
          <w:bCs/>
        </w:rPr>
      </w:pPr>
      <w:r w:rsidRPr="00085854">
        <w:t xml:space="preserve">Znak sprawy: </w:t>
      </w:r>
      <w:r w:rsidR="00FD41B4">
        <w:t>IZPD</w:t>
      </w:r>
      <w:r w:rsidRPr="00085854">
        <w:t>.271.0</w:t>
      </w:r>
      <w:r w:rsidR="00FD41B4">
        <w:t>1</w:t>
      </w:r>
      <w:r w:rsidRPr="00085854">
        <w:t>.202</w:t>
      </w:r>
      <w:r w:rsidR="00FD41B4">
        <w:t>2</w:t>
      </w: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5AE54922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www.poniec.pl</w:t>
        </w:r>
      </w:hyperlink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77777777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7D4AE3BC" w14:textId="3FE713E5" w:rsidR="00FD41B4" w:rsidRPr="00FD41B4" w:rsidRDefault="00CF652E" w:rsidP="00FD41B4">
      <w:pPr>
        <w:spacing w:line="360" w:lineRule="auto"/>
        <w:jc w:val="center"/>
        <w:rPr>
          <w:b/>
          <w:sz w:val="20"/>
          <w:szCs w:val="20"/>
        </w:rPr>
      </w:pPr>
      <w:r w:rsidRPr="00CF652E">
        <w:t>Na potrzeby postępowania o udzielenie zamówienia publicznego pn.:</w:t>
      </w:r>
      <w:r w:rsidRPr="00CF652E">
        <w:rPr>
          <w:b/>
          <w:lang w:eastAsia="ar-SA"/>
        </w:rPr>
        <w:t xml:space="preserve"> </w:t>
      </w:r>
      <w:r w:rsidR="00FD41B4" w:rsidRPr="00FD41B4">
        <w:rPr>
          <w:b/>
          <w:lang w:eastAsia="ar-SA"/>
        </w:rPr>
        <w:t>„</w:t>
      </w:r>
      <w:r w:rsidR="00FD41B4" w:rsidRPr="00FD41B4">
        <w:rPr>
          <w:b/>
        </w:rPr>
        <w:t xml:space="preserve">Budowa wraz </w:t>
      </w:r>
      <w:r w:rsidR="00FD41B4">
        <w:rPr>
          <w:b/>
        </w:rPr>
        <w:t xml:space="preserve">                    </w:t>
      </w:r>
      <w:r w:rsidR="00FD41B4" w:rsidRPr="00FD41B4">
        <w:rPr>
          <w:b/>
        </w:rPr>
        <w:t xml:space="preserve">z przebudową Szkoły Podstawowej im. Generała Stefana „GROTA” Roweckiego </w:t>
      </w:r>
      <w:r w:rsidR="00FD41B4">
        <w:rPr>
          <w:b/>
        </w:rPr>
        <w:t xml:space="preserve">                   </w:t>
      </w:r>
      <w:r w:rsidR="00FD41B4" w:rsidRPr="00FD41B4">
        <w:rPr>
          <w:b/>
        </w:rPr>
        <w:t xml:space="preserve">w Żytowiecku – Etap III- „Rozbudowa budynku Szkoły Podstawowej oraz budynku </w:t>
      </w:r>
      <w:r w:rsidR="00FD41B4">
        <w:rPr>
          <w:b/>
        </w:rPr>
        <w:t>s</w:t>
      </w:r>
      <w:r w:rsidR="00FD41B4" w:rsidRPr="00FD41B4">
        <w:rPr>
          <w:b/>
        </w:rPr>
        <w:t>ali gimnastycznej”</w:t>
      </w:r>
    </w:p>
    <w:p w14:paraId="2F6F8B7C" w14:textId="3D0FA0F4" w:rsidR="00CF652E" w:rsidRPr="00C17A06" w:rsidRDefault="00CF652E" w:rsidP="00FD41B4">
      <w:pPr>
        <w:spacing w:line="360" w:lineRule="auto"/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 xml:space="preserve">i art. 109 ust. 1 pkt 4 ustawy </w:t>
      </w:r>
      <w:proofErr w:type="spellStart"/>
      <w:r>
        <w:t>Pzp</w:t>
      </w:r>
      <w:proofErr w:type="spellEnd"/>
      <w:r>
        <w:t>.</w:t>
      </w:r>
    </w:p>
    <w:p w14:paraId="0B7733F6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6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                                 ………………………………………………………… .……………………………………………………………………………………………</w:t>
      </w:r>
    </w:p>
    <w:p w14:paraId="771120C2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spełniam warunki udziału w postępowaniu określone przez Zamawiającego w Specyfikacji Warunków Zamówienia.</w:t>
      </w:r>
    </w:p>
    <w:p w14:paraId="67229BC0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 celu wykazania spełniania warunków udziału w postępowaniu, określonych przez Zamawiającego w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………………………………………………………………, w następującym zakresie: ………………………………………………………………</w:t>
      </w:r>
      <w:r>
        <w:rPr>
          <w:rStyle w:val="Zakotwiczenieprzypisudolnego"/>
        </w:rPr>
        <w:footnoteReference w:id="1"/>
      </w:r>
      <w:r>
        <w:rPr>
          <w:i/>
        </w:rPr>
        <w:t xml:space="preserve">. 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A79AD1" w14:textId="494B04C1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E1A4" w14:textId="77777777" w:rsidR="00F75DBB" w:rsidRDefault="00F75DBB" w:rsidP="00CF652E">
      <w:r>
        <w:separator/>
      </w:r>
    </w:p>
  </w:endnote>
  <w:endnote w:type="continuationSeparator" w:id="0">
    <w:p w14:paraId="38376B66" w14:textId="77777777" w:rsidR="00F75DBB" w:rsidRDefault="00F75DBB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8A3A" w14:textId="77777777" w:rsidR="00F75DBB" w:rsidRDefault="00F75DBB" w:rsidP="00CF652E">
      <w:r>
        <w:separator/>
      </w:r>
    </w:p>
  </w:footnote>
  <w:footnote w:type="continuationSeparator" w:id="0">
    <w:p w14:paraId="53AF62BC" w14:textId="77777777" w:rsidR="00F75DBB" w:rsidRDefault="00F75DBB" w:rsidP="00CF652E">
      <w:r>
        <w:continuationSeparator/>
      </w:r>
    </w:p>
  </w:footnote>
  <w:footnote w:id="1">
    <w:p w14:paraId="705C0616" w14:textId="77777777" w:rsidR="00CF652E" w:rsidRDefault="00CF652E" w:rsidP="00CF652E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2C452F"/>
    <w:rsid w:val="003D372B"/>
    <w:rsid w:val="004B2755"/>
    <w:rsid w:val="00613826"/>
    <w:rsid w:val="008B362A"/>
    <w:rsid w:val="008F69CA"/>
    <w:rsid w:val="00945FEE"/>
    <w:rsid w:val="009F7451"/>
    <w:rsid w:val="00C17A06"/>
    <w:rsid w:val="00CF652E"/>
    <w:rsid w:val="00D51745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ump2</cp:lastModifiedBy>
  <cp:revision>9</cp:revision>
  <dcterms:created xsi:type="dcterms:W3CDTF">2021-08-06T07:52:00Z</dcterms:created>
  <dcterms:modified xsi:type="dcterms:W3CDTF">2022-02-02T08:55:00Z</dcterms:modified>
</cp:coreProperties>
</file>